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C4" w:rsidRDefault="00FC18C4" w:rsidP="00FC18C4">
      <w:pPr>
        <w:rPr>
          <w:sz w:val="24"/>
          <w:szCs w:val="24"/>
        </w:rPr>
      </w:pPr>
      <w:bookmarkStart w:id="0" w:name="_GoBack"/>
      <w:r w:rsidRPr="00FC18C4">
        <w:rPr>
          <w:sz w:val="24"/>
          <w:szCs w:val="24"/>
        </w:rPr>
        <w:t>НП „Иновации в действие“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07"/>
      </w:tblGrid>
      <w:tr w:rsidR="00FC18C4" w:rsidRPr="00FC18C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807" w:type="dxa"/>
          </w:tcPr>
          <w:bookmarkEnd w:id="0"/>
          <w:p w:rsidR="00FC18C4" w:rsidRPr="00FC18C4" w:rsidRDefault="00FC18C4" w:rsidP="00FC18C4">
            <w:pPr>
              <w:rPr>
                <w:sz w:val="24"/>
                <w:szCs w:val="24"/>
              </w:rPr>
            </w:pPr>
            <w:r w:rsidRPr="00FC18C4">
              <w:rPr>
                <w:sz w:val="24"/>
                <w:szCs w:val="24"/>
              </w:rPr>
              <w:t xml:space="preserve">Модул 1 „Мобилност за популяризиране и мултиплициране на добри иновации между училищата“ </w:t>
            </w:r>
          </w:p>
        </w:tc>
      </w:tr>
    </w:tbl>
    <w:p w:rsidR="00FC18C4" w:rsidRPr="00FC18C4" w:rsidRDefault="00FC18C4" w:rsidP="00FC18C4">
      <w:pPr>
        <w:rPr>
          <w:sz w:val="24"/>
          <w:szCs w:val="24"/>
        </w:rPr>
      </w:pPr>
    </w:p>
    <w:p w:rsidR="00A13575" w:rsidRDefault="00A13575"/>
    <w:sectPr w:rsidR="00A1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C4"/>
    <w:rsid w:val="00A13575"/>
    <w:rsid w:val="00FC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BE71"/>
  <w15:chartTrackingRefBased/>
  <w15:docId w15:val="{C2EE6ED0-93AC-49A1-80A1-0135F11F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2023-12-19T18:30:00Z</dcterms:created>
  <dcterms:modified xsi:type="dcterms:W3CDTF">2023-12-19T18:35:00Z</dcterms:modified>
</cp:coreProperties>
</file>